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4329A" w14:textId="77777777" w:rsidR="00223476" w:rsidRPr="00223476" w:rsidRDefault="00223476">
      <w:pPr>
        <w:rPr>
          <w:rFonts w:ascii="Jost" w:hAnsi="Jost"/>
        </w:rPr>
      </w:pPr>
    </w:p>
    <w:tbl>
      <w:tblPr>
        <w:tblStyle w:val="Grigliatabella"/>
        <w:tblW w:w="10490" w:type="dxa"/>
        <w:tblInd w:w="-5" w:type="dxa"/>
        <w:tblLook w:val="04A0" w:firstRow="1" w:lastRow="0" w:firstColumn="1" w:lastColumn="0" w:noHBand="0" w:noVBand="1"/>
      </w:tblPr>
      <w:tblGrid>
        <w:gridCol w:w="2552"/>
        <w:gridCol w:w="1701"/>
        <w:gridCol w:w="6237"/>
      </w:tblGrid>
      <w:tr w:rsidR="005862A8" w:rsidRPr="00223476" w14:paraId="019FCE80" w14:textId="77777777" w:rsidTr="00A55324">
        <w:trPr>
          <w:trHeight w:hRule="exact" w:val="2509"/>
        </w:trPr>
        <w:tc>
          <w:tcPr>
            <w:tcW w:w="4253" w:type="dxa"/>
            <w:gridSpan w:val="2"/>
            <w:tcBorders>
              <w:top w:val="single" w:sz="4" w:space="0" w:color="auto"/>
            </w:tcBorders>
            <w:vAlign w:val="center"/>
          </w:tcPr>
          <w:p w14:paraId="7F7E745A" w14:textId="6FB15A7D" w:rsidR="005862A8" w:rsidRPr="00C35DC9" w:rsidRDefault="005862A8" w:rsidP="004C1985">
            <w:pPr>
              <w:jc w:val="center"/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</w:pPr>
            <w:r w:rsidRPr="00C35DC9"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  <w:t>Canna Africana</w:t>
            </w:r>
            <w:r w:rsidR="00DE7E5B"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  <w:t xml:space="preserve"> mix sintetica naturale</w:t>
            </w:r>
            <w:r w:rsidRPr="00C35DC9"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  <w:t xml:space="preserve"> </w:t>
            </w:r>
            <w:r w:rsidR="00DE7E5B">
              <w:rPr>
                <w:rFonts w:ascii="Jost" w:hAnsi="Jost" w:cs="Calibri Light"/>
                <w:b/>
                <w:bCs/>
                <w:color w:val="3973B9"/>
                <w:sz w:val="40"/>
                <w:szCs w:val="40"/>
              </w:rPr>
              <w:t>CM</w:t>
            </w:r>
          </w:p>
          <w:p w14:paraId="1BFCDEF0" w14:textId="6DA9E5C9" w:rsidR="005862A8" w:rsidRPr="004C1985" w:rsidRDefault="005862A8" w:rsidP="004C1985">
            <w:pPr>
              <w:jc w:val="center"/>
              <w:rPr>
                <w:rFonts w:ascii="Jost" w:hAnsi="Jost"/>
                <w:noProof/>
              </w:rPr>
            </w:pPr>
            <w:r w:rsidRPr="004C1985">
              <w:rPr>
                <w:rFonts w:ascii="Jost" w:hAnsi="Jost" w:cs="Calibri Light"/>
                <w:sz w:val="40"/>
                <w:szCs w:val="40"/>
              </w:rPr>
              <w:t>Art. P0</w:t>
            </w:r>
            <w:r w:rsidR="00DE7E5B">
              <w:rPr>
                <w:rFonts w:ascii="Jost" w:hAnsi="Jost" w:cs="Calibri Light"/>
                <w:sz w:val="40"/>
                <w:szCs w:val="40"/>
              </w:rPr>
              <w:t>5</w:t>
            </w:r>
            <w:r w:rsidRPr="004C1985">
              <w:rPr>
                <w:rFonts w:ascii="Jost" w:hAnsi="Jost" w:cs="Calibri Light"/>
                <w:sz w:val="40"/>
                <w:szCs w:val="4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4F015828" w14:textId="6FEA5E4A" w:rsidR="005862A8" w:rsidRPr="00223476" w:rsidRDefault="0036107B" w:rsidP="005862A8">
            <w:pPr>
              <w:jc w:val="center"/>
              <w:rPr>
                <w:rFonts w:ascii="Jost" w:hAnsi="Jost" w:cs="Calibri Light"/>
                <w:b/>
                <w:bCs/>
                <w:sz w:val="40"/>
                <w:szCs w:val="40"/>
              </w:rPr>
            </w:pPr>
            <w:r>
              <w:rPr>
                <w:rFonts w:ascii="Jost" w:hAnsi="Jost" w:cs="Calibri Light"/>
                <w:b/>
                <w:bCs/>
                <w:noProof/>
                <w:sz w:val="40"/>
                <w:szCs w:val="40"/>
              </w:rPr>
              <w:drawing>
                <wp:inline distT="0" distB="0" distL="0" distR="0" wp14:anchorId="0D30257C" wp14:editId="4EBCFB16">
                  <wp:extent cx="2951734" cy="1502378"/>
                  <wp:effectExtent l="0" t="0" r="1270" b="3175"/>
                  <wp:docPr id="1383530912" name="Immagine 3" descr="Immagine che contiene vestiti, Modello (moda), modello, textil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530912" name="Immagine 3" descr="Immagine che contiene vestiti, Modello (moda), modello, textile&#10;&#10;Il contenuto generato dall'IA potrebbe non essere corretto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857" cy="150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A32" w:rsidRPr="00223476" w14:paraId="1E556B5A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7C2E894B" w14:textId="10FB2549" w:rsidR="00BE7610" w:rsidRPr="004C1985" w:rsidRDefault="00C83AC0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Dimensioni</w:t>
            </w:r>
            <w:r w:rsidR="005862A8" w:rsidRPr="004C1985">
              <w:rPr>
                <w:rFonts w:ascii="Jost" w:hAnsi="Jost" w:cs="Calibri Light"/>
                <w:b/>
                <w:bCs/>
                <w:color w:val="3973B9"/>
              </w:rPr>
              <w:t xml:space="preserve"> Tegola</w:t>
            </w:r>
          </w:p>
        </w:tc>
        <w:tc>
          <w:tcPr>
            <w:tcW w:w="7938" w:type="dxa"/>
            <w:gridSpan w:val="2"/>
            <w:vAlign w:val="center"/>
          </w:tcPr>
          <w:p w14:paraId="20560047" w14:textId="4D8543C4" w:rsidR="00BE7610" w:rsidRPr="00223476" w:rsidRDefault="00C83AC0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Mm 800 x 450 x 25</w:t>
            </w:r>
          </w:p>
        </w:tc>
      </w:tr>
      <w:tr w:rsidR="005862A8" w:rsidRPr="00223476" w14:paraId="28E32110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330B4C09" w14:textId="19C084E4" w:rsidR="005862A8" w:rsidRPr="004C1985" w:rsidRDefault="005862A8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Dimensioni Topcone</w:t>
            </w:r>
          </w:p>
        </w:tc>
        <w:tc>
          <w:tcPr>
            <w:tcW w:w="7938" w:type="dxa"/>
            <w:gridSpan w:val="2"/>
            <w:vAlign w:val="center"/>
          </w:tcPr>
          <w:p w14:paraId="5370C930" w14:textId="0A4EF002" w:rsidR="005862A8" w:rsidRPr="00223476" w:rsidRDefault="005862A8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Ø mm 650 – 850 </w:t>
            </w:r>
          </w:p>
        </w:tc>
      </w:tr>
      <w:tr w:rsidR="00B26A32" w:rsidRPr="00223476" w14:paraId="37C8CE4A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4E042114" w14:textId="16339C7C" w:rsidR="00BE7610" w:rsidRPr="004C1985" w:rsidRDefault="00C83AC0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Caratteristiche</w:t>
            </w:r>
          </w:p>
        </w:tc>
        <w:tc>
          <w:tcPr>
            <w:tcW w:w="7938" w:type="dxa"/>
            <w:gridSpan w:val="2"/>
            <w:vAlign w:val="center"/>
          </w:tcPr>
          <w:p w14:paraId="0F75DDC0" w14:textId="4BAAB06A" w:rsidR="00BE7610" w:rsidRPr="00223476" w:rsidRDefault="00C83AC0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Presenta n. 6 clips per l’ancoraggio su tondino Ø mm 8</w:t>
            </w:r>
          </w:p>
        </w:tc>
      </w:tr>
      <w:tr w:rsidR="00B26A32" w:rsidRPr="00223476" w14:paraId="25A2C761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2D9EC7EC" w14:textId="73419CB4" w:rsidR="00BE7610" w:rsidRPr="004C1985" w:rsidRDefault="00C83AC0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Kg</w:t>
            </w:r>
          </w:p>
        </w:tc>
        <w:tc>
          <w:tcPr>
            <w:tcW w:w="7938" w:type="dxa"/>
            <w:gridSpan w:val="2"/>
            <w:vAlign w:val="center"/>
          </w:tcPr>
          <w:p w14:paraId="3F6876CF" w14:textId="6F93D37E" w:rsidR="00BE7610" w:rsidRPr="00223476" w:rsidRDefault="00C83AC0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5</w:t>
            </w:r>
          </w:p>
        </w:tc>
      </w:tr>
      <w:tr w:rsidR="00B26A32" w:rsidRPr="00223476" w14:paraId="446BF8DA" w14:textId="77777777" w:rsidTr="00F46726">
        <w:trPr>
          <w:trHeight w:hRule="exact" w:val="567"/>
        </w:trPr>
        <w:tc>
          <w:tcPr>
            <w:tcW w:w="2552" w:type="dxa"/>
            <w:vAlign w:val="center"/>
          </w:tcPr>
          <w:p w14:paraId="70C7A874" w14:textId="3E16D712" w:rsidR="00BE7610" w:rsidRPr="004C1985" w:rsidRDefault="00B26A32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Punti di forza</w:t>
            </w:r>
          </w:p>
        </w:tc>
        <w:tc>
          <w:tcPr>
            <w:tcW w:w="7938" w:type="dxa"/>
            <w:gridSpan w:val="2"/>
            <w:vAlign w:val="center"/>
          </w:tcPr>
          <w:p w14:paraId="369670A3" w14:textId="708BE08B" w:rsidR="00BE7610" w:rsidRPr="00223476" w:rsidRDefault="00B26A32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 xml:space="preserve">Resistente al vento – </w:t>
            </w:r>
            <w:r w:rsidR="001B2036">
              <w:rPr>
                <w:rFonts w:ascii="Jost" w:hAnsi="Jost" w:cs="Calibri Light"/>
              </w:rPr>
              <w:t>il colore resiste più nel tempo</w:t>
            </w:r>
            <w:r w:rsidRPr="00223476">
              <w:rPr>
                <w:rFonts w:ascii="Jost" w:hAnsi="Jost" w:cs="Calibri Light"/>
              </w:rPr>
              <w:t xml:space="preserve"> –</w:t>
            </w:r>
            <w:r w:rsidR="001B2036">
              <w:rPr>
                <w:rFonts w:ascii="Jost" w:hAnsi="Jost" w:cs="Calibri Light"/>
              </w:rPr>
              <w:t xml:space="preserve"> tegola più resistente rispetto a quella totalmente naturale</w:t>
            </w:r>
          </w:p>
        </w:tc>
      </w:tr>
      <w:tr w:rsidR="005862A8" w:rsidRPr="00223476" w14:paraId="693D2180" w14:textId="77777777" w:rsidTr="00F46726">
        <w:trPr>
          <w:trHeight w:hRule="exact" w:val="1134"/>
        </w:trPr>
        <w:tc>
          <w:tcPr>
            <w:tcW w:w="2552" w:type="dxa"/>
            <w:vAlign w:val="center"/>
          </w:tcPr>
          <w:p w14:paraId="3BBEB3D7" w14:textId="58BEC111" w:rsidR="005862A8" w:rsidRPr="004C1985" w:rsidRDefault="005862A8" w:rsidP="00BE7610">
            <w:pPr>
              <w:rPr>
                <w:rFonts w:ascii="Jost" w:hAnsi="Jost" w:cs="Calibri Light"/>
                <w:b/>
                <w:bCs/>
                <w:color w:val="3973B9"/>
              </w:rPr>
            </w:pPr>
            <w:r w:rsidRPr="004C1985">
              <w:rPr>
                <w:rFonts w:ascii="Jost" w:hAnsi="Jost" w:cs="Calibri Light"/>
                <w:b/>
                <w:bCs/>
                <w:color w:val="3973B9"/>
              </w:rPr>
              <w:t>Sistema di ancoraggio</w:t>
            </w:r>
          </w:p>
        </w:tc>
        <w:tc>
          <w:tcPr>
            <w:tcW w:w="7938" w:type="dxa"/>
            <w:gridSpan w:val="2"/>
            <w:vAlign w:val="center"/>
          </w:tcPr>
          <w:p w14:paraId="09C491C5" w14:textId="1FC7CAD4" w:rsidR="005862A8" w:rsidRPr="00223476" w:rsidRDefault="005862A8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La tegola viene fissata con le clips su appositi tondini</w:t>
            </w:r>
            <w:r w:rsidR="0036107B">
              <w:rPr>
                <w:rFonts w:ascii="Jost" w:hAnsi="Jost" w:cs="Calibri Light"/>
              </w:rPr>
              <w:t>.</w:t>
            </w:r>
          </w:p>
          <w:p w14:paraId="1E060D68" w14:textId="4A1A7B3F" w:rsidR="005862A8" w:rsidRPr="00223476" w:rsidRDefault="005862A8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Il topcone viene fissato con due lacci già saldati al Caucciù rinforzato.</w:t>
            </w:r>
          </w:p>
        </w:tc>
      </w:tr>
      <w:tr w:rsidR="00B26A32" w:rsidRPr="00223476" w14:paraId="1CFD83D1" w14:textId="77777777" w:rsidTr="00A55324">
        <w:trPr>
          <w:trHeight w:hRule="exact" w:val="567"/>
        </w:trPr>
        <w:tc>
          <w:tcPr>
            <w:tcW w:w="10490" w:type="dxa"/>
            <w:gridSpan w:val="3"/>
            <w:vAlign w:val="center"/>
          </w:tcPr>
          <w:p w14:paraId="340ACA3E" w14:textId="3E2A0818" w:rsidR="00B26A32" w:rsidRPr="00AD58C8" w:rsidRDefault="00B26A32" w:rsidP="00B26A32">
            <w:pPr>
              <w:jc w:val="center"/>
              <w:rPr>
                <w:rFonts w:ascii="Jost" w:hAnsi="Jost" w:cs="Calibri Light"/>
                <w:b/>
                <w:bCs/>
                <w:color w:val="3973B9"/>
              </w:rPr>
            </w:pPr>
            <w:r w:rsidRPr="00AD58C8">
              <w:rPr>
                <w:rFonts w:ascii="Jost" w:hAnsi="Jost" w:cs="Calibri Light"/>
                <w:b/>
                <w:bCs/>
                <w:color w:val="3973B9"/>
              </w:rPr>
              <w:t>Sormonto opzioni</w:t>
            </w:r>
          </w:p>
        </w:tc>
      </w:tr>
      <w:tr w:rsidR="00B26A32" w:rsidRPr="00223476" w14:paraId="1F315443" w14:textId="77777777" w:rsidTr="00A55324">
        <w:trPr>
          <w:trHeight w:hRule="exact" w:val="680"/>
        </w:trPr>
        <w:tc>
          <w:tcPr>
            <w:tcW w:w="10490" w:type="dxa"/>
            <w:gridSpan w:val="3"/>
            <w:vAlign w:val="center"/>
          </w:tcPr>
          <w:p w14:paraId="4DFDDDC3" w14:textId="582D43F3" w:rsidR="00B26A32" w:rsidRPr="00223476" w:rsidRDefault="00B26A32" w:rsidP="00B26A32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1) sormonto massimo mm 380, per ridurre la quantità di materiale e quindi i costi; rende la tegola meno compatta ma pur sempre coprente; “tiene” meno l’acqua</w:t>
            </w:r>
          </w:p>
        </w:tc>
      </w:tr>
      <w:tr w:rsidR="00B26A32" w:rsidRPr="00223476" w14:paraId="70EA0FC3" w14:textId="77777777" w:rsidTr="00A55324">
        <w:trPr>
          <w:trHeight w:hRule="exact" w:val="680"/>
        </w:trPr>
        <w:tc>
          <w:tcPr>
            <w:tcW w:w="10490" w:type="dxa"/>
            <w:gridSpan w:val="3"/>
            <w:vAlign w:val="center"/>
          </w:tcPr>
          <w:p w14:paraId="7587AC4D" w14:textId="1D12858B" w:rsidR="00B26A32" w:rsidRPr="00223476" w:rsidRDefault="00B26A32" w:rsidP="00BE7610">
            <w:pPr>
              <w:rPr>
                <w:rFonts w:ascii="Jost" w:hAnsi="Jost" w:cs="Calibri Light"/>
              </w:rPr>
            </w:pPr>
            <w:r w:rsidRPr="00223476">
              <w:rPr>
                <w:rFonts w:ascii="Jost" w:hAnsi="Jost" w:cs="Calibri Light"/>
              </w:rPr>
              <w:t>2) sormonto consigliato mm 290-300; ottimizza le qualità della tegola di canna africana, rendendo la copertura coprente e resistente alle intemperie; non è impermeabile ma “tiene” meglio l’acqua</w:t>
            </w:r>
          </w:p>
        </w:tc>
      </w:tr>
      <w:tr w:rsidR="00AA6EC8" w:rsidRPr="00223476" w14:paraId="393BAF3B" w14:textId="77777777" w:rsidTr="00A55324">
        <w:trPr>
          <w:trHeight w:hRule="exact" w:val="2835"/>
        </w:trPr>
        <w:tc>
          <w:tcPr>
            <w:tcW w:w="10490" w:type="dxa"/>
            <w:gridSpan w:val="3"/>
            <w:vAlign w:val="center"/>
          </w:tcPr>
          <w:p w14:paraId="18BC2E32" w14:textId="0CC0503F" w:rsidR="00AA6EC8" w:rsidRDefault="00AA6EC8" w:rsidP="00AA6EC8">
            <w:pPr>
              <w:jc w:val="center"/>
              <w:rPr>
                <w:rFonts w:ascii="Jost" w:hAnsi="Jost" w:cs="Calibri Light"/>
              </w:rPr>
            </w:pPr>
            <w:r w:rsidRPr="00223476">
              <w:rPr>
                <w:rFonts w:ascii="Jost" w:hAnsi="Jost"/>
                <w:noProof/>
              </w:rPr>
              <w:drawing>
                <wp:inline distT="0" distB="0" distL="0" distR="0" wp14:anchorId="48D34958" wp14:editId="084E3BED">
                  <wp:extent cx="4436918" cy="1778818"/>
                  <wp:effectExtent l="0" t="0" r="0" b="0"/>
                  <wp:docPr id="1614487004" name="Immagine 4" descr="Immagine che contiene testo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487004" name="Immagine 4" descr="Immagine che contiene testo&#10;&#10;Il contenuto generato dall'IA potrebbe non essere corretto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4096" cy="182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E7C70" w14:textId="77777777" w:rsidR="00AA6EC8" w:rsidRDefault="00AA6EC8" w:rsidP="00AA6EC8">
            <w:pPr>
              <w:jc w:val="center"/>
              <w:rPr>
                <w:rFonts w:ascii="Jost" w:hAnsi="Jost" w:cs="Calibri Light"/>
              </w:rPr>
            </w:pPr>
          </w:p>
          <w:p w14:paraId="530EA315" w14:textId="4CBCE404" w:rsidR="00AA6EC8" w:rsidRDefault="00AA6EC8" w:rsidP="00AA6EC8">
            <w:pPr>
              <w:jc w:val="center"/>
              <w:rPr>
                <w:rFonts w:ascii="Jost" w:hAnsi="Jost" w:cs="Calibri Light"/>
              </w:rPr>
            </w:pPr>
          </w:p>
          <w:p w14:paraId="02560648" w14:textId="080AB8C4" w:rsidR="00AA6EC8" w:rsidRPr="00223476" w:rsidRDefault="00AA6EC8" w:rsidP="00AA6EC8">
            <w:pPr>
              <w:rPr>
                <w:rFonts w:ascii="Jost" w:hAnsi="Jost" w:cs="Calibri Light"/>
              </w:rPr>
            </w:pPr>
          </w:p>
        </w:tc>
      </w:tr>
    </w:tbl>
    <w:p w14:paraId="39DE7C0B" w14:textId="77777777" w:rsidR="005C252A" w:rsidRPr="00223476" w:rsidRDefault="005C252A" w:rsidP="00AA6EC8">
      <w:pPr>
        <w:rPr>
          <w:rFonts w:ascii="Jost" w:hAnsi="Jost"/>
        </w:rPr>
      </w:pPr>
    </w:p>
    <w:sectPr w:rsidR="005C252A" w:rsidRPr="00223476" w:rsidSect="007F6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4E64E" w14:textId="77777777" w:rsidR="0070257B" w:rsidRDefault="0070257B" w:rsidP="00223476">
      <w:pPr>
        <w:spacing w:after="0" w:line="240" w:lineRule="auto"/>
      </w:pPr>
      <w:r>
        <w:separator/>
      </w:r>
    </w:p>
  </w:endnote>
  <w:endnote w:type="continuationSeparator" w:id="0">
    <w:p w14:paraId="5B82503D" w14:textId="77777777" w:rsidR="0070257B" w:rsidRDefault="0070257B" w:rsidP="0022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Jost">
    <w:altName w:val="Calibri"/>
    <w:charset w:val="4D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A0E8" w14:textId="77777777" w:rsidR="00FB6662" w:rsidRDefault="00FB66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D176" w14:textId="77777777" w:rsidR="007F661F" w:rsidRDefault="007F661F"/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E5126C" w14:paraId="1C5A13B7" w14:textId="77777777" w:rsidTr="00C823A1">
      <w:trPr>
        <w:jc w:val="center"/>
      </w:trPr>
      <w:tc>
        <w:tcPr>
          <w:tcW w:w="3485" w:type="dxa"/>
        </w:tcPr>
        <w:p w14:paraId="38D00A3A" w14:textId="18797D43" w:rsidR="00E5126C" w:rsidRPr="00E5126C" w:rsidRDefault="00E5126C" w:rsidP="00406D58">
          <w:pPr>
            <w:jc w:val="center"/>
            <w:rPr>
              <w:rFonts w:ascii="Jost" w:hAnsi="Jost" w:cs="Calibri Light"/>
              <w:sz w:val="17"/>
              <w:szCs w:val="17"/>
            </w:rPr>
          </w:pPr>
          <w:r w:rsidRPr="00E17AA0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Sede operativa</w:t>
          </w:r>
          <w:r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 xml:space="preserve"> </w:t>
          </w:r>
          <w:r w:rsidRPr="00223476">
            <w:rPr>
              <w:rFonts w:ascii="Jost" w:hAnsi="Jost" w:cs="Calibri Light"/>
              <w:sz w:val="17"/>
              <w:szCs w:val="17"/>
            </w:rPr>
            <w:t>Via Giovanni Pascoli 3/B</w:t>
          </w:r>
          <w:r>
            <w:rPr>
              <w:rFonts w:ascii="Jost" w:hAnsi="Jost" w:cs="Calibri Light"/>
              <w:sz w:val="17"/>
              <w:szCs w:val="17"/>
            </w:rPr>
            <w:br/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36065 </w:t>
          </w:r>
          <w:r>
            <w:rPr>
              <w:rFonts w:ascii="Jost" w:hAnsi="Jost" w:cs="Calibri Light"/>
              <w:sz w:val="17"/>
              <w:szCs w:val="17"/>
            </w:rPr>
            <w:t>Mussolente</w:t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 VI</w:t>
          </w:r>
          <w:r>
            <w:rPr>
              <w:rFonts w:ascii="Jost" w:hAnsi="Jost" w:cs="Calibri Light"/>
              <w:sz w:val="17"/>
              <w:szCs w:val="17"/>
            </w:rPr>
            <w:t>CENZA</w:t>
          </w:r>
        </w:p>
      </w:tc>
      <w:tc>
        <w:tcPr>
          <w:tcW w:w="3485" w:type="dxa"/>
        </w:tcPr>
        <w:p w14:paraId="20251A7B" w14:textId="1C5D89D3" w:rsidR="00E5126C" w:rsidRDefault="00E5126C" w:rsidP="00406D58">
          <w:pPr>
            <w:jc w:val="center"/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</w:pP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Tel.</w:t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 0424 382821</w:t>
          </w:r>
          <w:r>
            <w:rPr>
              <w:rFonts w:ascii="Jost" w:hAnsi="Jost" w:cs="Calibri Light"/>
              <w:sz w:val="17"/>
              <w:szCs w:val="17"/>
            </w:rPr>
            <w:br/>
          </w: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Cell.</w:t>
          </w:r>
          <w:r w:rsidRPr="00223476">
            <w:rPr>
              <w:rFonts w:ascii="Jost" w:hAnsi="Jost" w:cs="Calibri Light"/>
              <w:sz w:val="17"/>
              <w:szCs w:val="17"/>
            </w:rPr>
            <w:t xml:space="preserve"> 348 7303418 - 348 7303424</w:t>
          </w:r>
        </w:p>
      </w:tc>
      <w:tc>
        <w:tcPr>
          <w:tcW w:w="3486" w:type="dxa"/>
        </w:tcPr>
        <w:p w14:paraId="4A759821" w14:textId="25214349" w:rsidR="00E5126C" w:rsidRPr="00406D58" w:rsidRDefault="00E5126C" w:rsidP="00406D58">
          <w:pPr>
            <w:jc w:val="center"/>
            <w:rPr>
              <w:rFonts w:ascii="Jost" w:hAnsi="Jost" w:cs="Calibri Light"/>
              <w:sz w:val="17"/>
              <w:szCs w:val="17"/>
            </w:rPr>
          </w:pP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E-mail</w:t>
          </w:r>
          <w:r w:rsidRPr="0057069F">
            <w:rPr>
              <w:rFonts w:ascii="Jost" w:hAnsi="Jost" w:cs="Calibri Light"/>
              <w:color w:val="3973B9"/>
              <w:sz w:val="17"/>
              <w:szCs w:val="17"/>
            </w:rPr>
            <w:t xml:space="preserve"> </w:t>
          </w:r>
          <w:r w:rsidRPr="00406D58">
            <w:rPr>
              <w:rFonts w:ascii="Jost" w:hAnsi="Jost" w:cs="Calibri Light"/>
              <w:sz w:val="17"/>
              <w:szCs w:val="17"/>
            </w:rPr>
            <w:t>s.settin@giostemar.it</w:t>
          </w:r>
          <w:r>
            <w:rPr>
              <w:rFonts w:ascii="Jost" w:hAnsi="Jost" w:cs="Calibri Light"/>
              <w:sz w:val="17"/>
              <w:szCs w:val="17"/>
            </w:rPr>
            <w:br/>
          </w:r>
          <w:r w:rsidRPr="0057069F">
            <w:rPr>
              <w:rFonts w:ascii="Jost" w:hAnsi="Jost" w:cs="Calibri Light"/>
              <w:b/>
              <w:bCs/>
              <w:color w:val="3973B9"/>
              <w:sz w:val="17"/>
              <w:szCs w:val="17"/>
            </w:rPr>
            <w:t>Web</w:t>
          </w:r>
          <w:r>
            <w:rPr>
              <w:rFonts w:ascii="Jost" w:hAnsi="Jost" w:cs="Calibri Light"/>
              <w:sz w:val="17"/>
              <w:szCs w:val="17"/>
            </w:rPr>
            <w:t xml:space="preserve"> </w:t>
          </w:r>
          <w:r w:rsidRPr="00223476">
            <w:rPr>
              <w:rFonts w:ascii="Jost" w:hAnsi="Jost" w:cs="Calibri Light"/>
              <w:sz w:val="17"/>
              <w:szCs w:val="17"/>
            </w:rPr>
            <w:t>www.giostemar.it</w:t>
          </w:r>
        </w:p>
      </w:tc>
    </w:tr>
  </w:tbl>
  <w:p w14:paraId="0CBF4948" w14:textId="15CDFD3D" w:rsidR="00223476" w:rsidRPr="00223476" w:rsidRDefault="00223476" w:rsidP="00406D58">
    <w:pPr>
      <w:spacing w:before="120"/>
      <w:jc w:val="center"/>
      <w:rPr>
        <w:rFonts w:ascii="Jost" w:hAnsi="Jost" w:cs="Calibri Light"/>
        <w:sz w:val="17"/>
        <w:szCs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F3E2" w14:textId="77777777" w:rsidR="00FB6662" w:rsidRDefault="00FB66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63EB1" w14:textId="77777777" w:rsidR="0070257B" w:rsidRDefault="0070257B" w:rsidP="00223476">
      <w:pPr>
        <w:spacing w:after="0" w:line="240" w:lineRule="auto"/>
      </w:pPr>
      <w:r>
        <w:separator/>
      </w:r>
    </w:p>
  </w:footnote>
  <w:footnote w:type="continuationSeparator" w:id="0">
    <w:p w14:paraId="63AD78F0" w14:textId="77777777" w:rsidR="0070257B" w:rsidRDefault="0070257B" w:rsidP="0022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0E14" w14:textId="77777777" w:rsidR="00FB6662" w:rsidRDefault="00FB66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5F3C" w14:textId="68FB2821" w:rsidR="00223476" w:rsidRDefault="00223476" w:rsidP="00223476">
    <w:pPr>
      <w:pStyle w:val="Intestazione"/>
      <w:jc w:val="center"/>
    </w:pPr>
    <w:r>
      <w:rPr>
        <w:noProof/>
      </w:rPr>
      <w:drawing>
        <wp:inline distT="0" distB="0" distL="0" distR="0" wp14:anchorId="063F5913" wp14:editId="1B71C6D7">
          <wp:extent cx="1143000" cy="1115121"/>
          <wp:effectExtent l="0" t="0" r="0" b="2540"/>
          <wp:docPr id="53206926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069266" name="Immagine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12" t="10528" r="9825" b="10485"/>
                  <a:stretch>
                    <a:fillRect/>
                  </a:stretch>
                </pic:blipFill>
                <pic:spPr bwMode="auto">
                  <a:xfrm>
                    <a:off x="0" y="0"/>
                    <a:ext cx="1158493" cy="11302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53561" w14:textId="77777777" w:rsidR="00FB6662" w:rsidRDefault="00FB666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10"/>
    <w:rsid w:val="000B3CA4"/>
    <w:rsid w:val="00197A60"/>
    <w:rsid w:val="001B2036"/>
    <w:rsid w:val="00223476"/>
    <w:rsid w:val="00253653"/>
    <w:rsid w:val="0036107B"/>
    <w:rsid w:val="00380E2E"/>
    <w:rsid w:val="00406D58"/>
    <w:rsid w:val="00416060"/>
    <w:rsid w:val="004473D8"/>
    <w:rsid w:val="004C1985"/>
    <w:rsid w:val="0057069F"/>
    <w:rsid w:val="005862A8"/>
    <w:rsid w:val="005B2DA6"/>
    <w:rsid w:val="005B5766"/>
    <w:rsid w:val="005C252A"/>
    <w:rsid w:val="00682179"/>
    <w:rsid w:val="006D41D0"/>
    <w:rsid w:val="0070257B"/>
    <w:rsid w:val="007140F8"/>
    <w:rsid w:val="007F41ED"/>
    <w:rsid w:val="007F661F"/>
    <w:rsid w:val="00826828"/>
    <w:rsid w:val="009A7365"/>
    <w:rsid w:val="00A55324"/>
    <w:rsid w:val="00AA6EC8"/>
    <w:rsid w:val="00AD5623"/>
    <w:rsid w:val="00AD58C8"/>
    <w:rsid w:val="00B26A32"/>
    <w:rsid w:val="00B42CE9"/>
    <w:rsid w:val="00BB6E1E"/>
    <w:rsid w:val="00BE7610"/>
    <w:rsid w:val="00C35DC9"/>
    <w:rsid w:val="00C823A1"/>
    <w:rsid w:val="00C83AC0"/>
    <w:rsid w:val="00CC0A3C"/>
    <w:rsid w:val="00DE7E5B"/>
    <w:rsid w:val="00E17AA0"/>
    <w:rsid w:val="00E37CCF"/>
    <w:rsid w:val="00E5126C"/>
    <w:rsid w:val="00EE0AFE"/>
    <w:rsid w:val="00F46726"/>
    <w:rsid w:val="00F670BB"/>
    <w:rsid w:val="00FB6662"/>
    <w:rsid w:val="00FB6D37"/>
    <w:rsid w:val="00FC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E78D"/>
  <w15:chartTrackingRefBased/>
  <w15:docId w15:val="{A1789095-9A67-4833-9390-3C2EDCBB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7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7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7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7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7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7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7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7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7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7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7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7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761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761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76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76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76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76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7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7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7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7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7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76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76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761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7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761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761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E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234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476"/>
  </w:style>
  <w:style w:type="paragraph" w:styleId="Pidipagina">
    <w:name w:val="footer"/>
    <w:basedOn w:val="Normale"/>
    <w:link w:val="PidipaginaCarattere"/>
    <w:uiPriority w:val="99"/>
    <w:unhideWhenUsed/>
    <w:rsid w:val="002234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476"/>
  </w:style>
  <w:style w:type="character" w:styleId="Collegamentoipertestuale">
    <w:name w:val="Hyperlink"/>
    <w:basedOn w:val="Carpredefinitoparagrafo"/>
    <w:uiPriority w:val="99"/>
    <w:unhideWhenUsed/>
    <w:rsid w:val="0022347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34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Settin | Giostemar</dc:creator>
  <cp:keywords/>
  <dc:description/>
  <cp:lastModifiedBy>Stefano Settin | Giostemar</cp:lastModifiedBy>
  <cp:revision>3</cp:revision>
  <cp:lastPrinted>2025-12-02T17:38:00Z</cp:lastPrinted>
  <dcterms:created xsi:type="dcterms:W3CDTF">2025-12-03T14:48:00Z</dcterms:created>
  <dcterms:modified xsi:type="dcterms:W3CDTF">2025-12-03T14:50:00Z</dcterms:modified>
</cp:coreProperties>
</file>